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0"/>
        <w:gridCol w:w="2880"/>
        <w:tblGridChange w:id="0">
          <w:tblGrid>
            <w:gridCol w:w="6000"/>
            <w:gridCol w:w="288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Mẫu số: BK04-ĐK-TCT</w:t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(Kèm theo Thông tư số 86/2024/TT-BTC ngày 23/12/2024 của Bộ trưởng Bộ Tài chính)</w:t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BẢNG KÊ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Các nhà thầu nước ngoài, nhà thầu phụ nước ngoài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i w:val="1"/>
          <w:color w:val="0d0d0d"/>
          <w:sz w:val="20"/>
          <w:szCs w:val="20"/>
        </w:rPr>
      </w:pPr>
      <w:r w:rsidDel="00000000" w:rsidR="00000000" w:rsidRPr="00000000">
        <w:rPr>
          <w:i w:val="1"/>
          <w:color w:val="0d0d0d"/>
          <w:sz w:val="20"/>
          <w:szCs w:val="20"/>
          <w:rtl w:val="0"/>
        </w:rPr>
        <w:t xml:space="preserve">(Kèm theo tờ khai mẫu số &lt;01-ĐK-TCT&gt; hoặc &lt;02-ĐK-TCT&gt; hoặc &lt;08-MST&gt;)</w:t>
      </w:r>
    </w:p>
    <w:p w:rsidR="00000000" w:rsidDel="00000000" w:rsidP="00000000" w:rsidRDefault="00000000" w:rsidRPr="00000000" w14:paraId="0000000A">
      <w:pPr>
        <w:spacing w:after="240" w:before="0" w:lineRule="auto"/>
        <w:jc w:val="center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Tên người nộp thuế: 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after="12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Mã số thuế (nếu có):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1170"/>
        <w:gridCol w:w="720"/>
        <w:gridCol w:w="1365"/>
        <w:gridCol w:w="720"/>
        <w:gridCol w:w="720"/>
        <w:gridCol w:w="735"/>
        <w:gridCol w:w="930"/>
        <w:gridCol w:w="855"/>
        <w:gridCol w:w="1050"/>
        <w:tblGridChange w:id="0">
          <w:tblGrid>
            <w:gridCol w:w="600"/>
            <w:gridCol w:w="1170"/>
            <w:gridCol w:w="720"/>
            <w:gridCol w:w="1365"/>
            <w:gridCol w:w="720"/>
            <w:gridCol w:w="720"/>
            <w:gridCol w:w="735"/>
            <w:gridCol w:w="930"/>
            <w:gridCol w:w="855"/>
            <w:gridCol w:w="105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Tên Nhà thầu nước ngoài, nhà thầu phụ nước ngoài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Quốc tịch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Mã số thuế của nhà thầu nước ngoài, nhà thầu phụ nước ngoài tại Việt Nam (nếu có)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Số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Ngày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Giá trị hợp đồng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Địa điểm thực hiện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Thời gian thực hiện hợp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đồng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Quận/ huyện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Tỉnh/ thành phố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spacing w:after="12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4695"/>
        <w:tblGridChange w:id="0">
          <w:tblGrid>
            <w:gridCol w:w="4185"/>
            <w:gridCol w:w="4695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Họ và tên: ………………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Chứng chỉ hành nghề số……………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….., ngày…/…/…..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NGƯỜI NỘP THUẾ hoặc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ĐẠI DIỆN HỢP PHÁP CỦA NGƯỜI NỘP THUẾ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Ký, ghi rõ họ tên và đóng dấu (nếu có)</w:t>
            </w:r>
          </w:p>
        </w:tc>
      </w:tr>
    </w:tbl>
    <w:p w:rsidR="00000000" w:rsidDel="00000000" w:rsidP="00000000" w:rsidRDefault="00000000" w:rsidRPr="00000000" w14:paraId="0000005E">
      <w:pPr>
        <w:spacing w:after="12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