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Mẫu số: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BK02/CĐĐ-HĐG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BẢNG KÊ HÓA ĐƠN CHƯA SỬ DỤNG CỦA TỔ CHỨC,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 NHÂN CHUYỂN ĐỊA ĐIỂM KINH DOANH KHÁC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ĐỊA BÀN CƠ QUAN THUẾ QUẢN LÝ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(Đính kèm Báo cáo tình hình sử dụng hóa đơn)</w:t>
      </w:r>
    </w:p>
    <w:p w:rsidR="00000000" w:rsidDel="00000000" w:rsidP="00000000" w:rsidRDefault="00000000" w:rsidRPr="00000000" w14:paraId="00000007">
      <w:pPr>
        <w:spacing w:after="240" w:before="240" w:lineRule="auto"/>
        <w:ind w:right="-8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80" w:line="436.3636363636363" w:lineRule="auto"/>
        <w:ind w:firstLine="460"/>
        <w:rPr/>
      </w:pPr>
      <w:r w:rsidDel="00000000" w:rsidR="00000000" w:rsidRPr="00000000">
        <w:rPr>
          <w:rtl w:val="0"/>
        </w:rPr>
        <w:t xml:space="preserve">1. Tên tổ chức, cá nhân:................................................................................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80" w:line="436.3636363636363" w:lineRule="auto"/>
        <w:ind w:firstLine="460"/>
        <w:rPr/>
      </w:pPr>
      <w:r w:rsidDel="00000000" w:rsidR="00000000" w:rsidRPr="00000000">
        <w:rPr>
          <w:rtl w:val="0"/>
        </w:rPr>
        <w:t xml:space="preserve">2. Mã số thuế:................................................................................................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80" w:line="436.3636363636363" w:lineRule="auto"/>
        <w:ind w:firstLine="460"/>
        <w:rPr/>
      </w:pPr>
      <w:r w:rsidDel="00000000" w:rsidR="00000000" w:rsidRPr="00000000">
        <w:rPr>
          <w:rtl w:val="0"/>
        </w:rPr>
        <w:t xml:space="preserve">3. Các loại hóa đơn chưa sử dụng:..................................................................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 </w:t>
      </w:r>
    </w:p>
    <w:tbl>
      <w:tblPr>
        <w:tblStyle w:val="Table1"/>
        <w:tblW w:w="8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0"/>
        <w:gridCol w:w="1875"/>
        <w:gridCol w:w="1500"/>
        <w:gridCol w:w="1290"/>
        <w:gridCol w:w="1215"/>
        <w:gridCol w:w="945"/>
        <w:gridCol w:w="1140"/>
        <w:gridCol w:w="275"/>
        <w:tblGridChange w:id="0">
          <w:tblGrid>
            <w:gridCol w:w="720"/>
            <w:gridCol w:w="1875"/>
            <w:gridCol w:w="1500"/>
            <w:gridCol w:w="1290"/>
            <w:gridCol w:w="1215"/>
            <w:gridCol w:w="945"/>
            <w:gridCol w:w="1140"/>
            <w:gridCol w:w="275"/>
          </w:tblGrid>
        </w:tblGridChange>
      </w:tblGrid>
      <w:tr>
        <w:trPr>
          <w:cantSplit w:val="0"/>
          <w:trHeight w:val="65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Tên loại</w:t>
            </w:r>
          </w:p>
          <w:p w:rsidR="00000000" w:rsidDel="00000000" w:rsidP="00000000" w:rsidRDefault="00000000" w:rsidRPr="00000000" w14:paraId="0000000E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hóa đơn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Ký hiệu mẫu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Ký hiệu hóa đơn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Số lượng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Từ số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0" w:before="40" w:line="436.3636363636363" w:lineRule="auto"/>
              <w:ind w:left="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Đến số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0" w:before="40" w:line="436.3636363636363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0" w:before="40" w:line="436.3636363636363" w:lineRule="auto"/>
              <w:ind w:left="10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Hóa đơn giá trị gia tăng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0" w:before="40" w:line="436.3636363636363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0" w:before="40" w:line="436.3636363636363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0" w:before="40" w:line="436.3636363636363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0" w:before="40" w:line="436.3636363636363" w:lineRule="auto"/>
              <w:ind w:lef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0" w:before="40" w:line="436.3636363636363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D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0"/>
        <w:gridCol w:w="6000"/>
        <w:tblGridChange w:id="0">
          <w:tblGrid>
            <w:gridCol w:w="2910"/>
            <w:gridCol w:w="6000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120" w:before="240" w:lineRule="auto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………, ngày……… tháng……… năm………</w:t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NGƯỜI ĐẠI DIỆN THEO PHÁP LUẬT</w:t>
            </w:r>
          </w:p>
          <w:p w:rsidR="00000000" w:rsidDel="00000000" w:rsidP="00000000" w:rsidRDefault="00000000" w:rsidRPr="00000000" w14:paraId="00000051">
            <w:pPr>
              <w:spacing w:after="240" w:befor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(Ký, ghi rõ họ tên, đóng dấu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